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98C" w:rsidRPr="00F4298C" w:rsidRDefault="003C1055" w:rsidP="00F4298C">
      <w:pPr>
        <w:jc w:val="center"/>
        <w:rPr>
          <w:rFonts w:ascii="Arial Narrow" w:hAnsi="Arial Narrow"/>
          <w:b/>
          <w:sz w:val="36"/>
          <w:szCs w:val="36"/>
        </w:rPr>
      </w:pPr>
      <w:r>
        <w:rPr>
          <w:rFonts w:ascii="Arial Narrow" w:hAnsi="Arial Narrow"/>
          <w:b/>
          <w:sz w:val="36"/>
          <w:szCs w:val="36"/>
        </w:rPr>
        <w:t>Liaison Officer</w:t>
      </w:r>
    </w:p>
    <w:p w:rsidR="00F4298C" w:rsidRDefault="00F4298C" w:rsidP="00E52A31">
      <w:pPr>
        <w:rPr>
          <w:rFonts w:ascii="Arial" w:hAnsi="Arial" w:cs="Arial"/>
          <w:b/>
          <w:sz w:val="16"/>
          <w:szCs w:val="16"/>
        </w:rPr>
      </w:pPr>
    </w:p>
    <w:p w:rsidR="00E52A31" w:rsidRPr="0042627F" w:rsidRDefault="00E52A31" w:rsidP="00E52A31">
      <w:pPr>
        <w:ind w:left="-270" w:right="-180"/>
        <w:rPr>
          <w:rFonts w:ascii="Arial Narrow" w:hAnsi="Arial Narrow" w:cs="Arial"/>
          <w:b/>
          <w:szCs w:val="16"/>
        </w:rPr>
      </w:pPr>
      <w:r w:rsidRPr="0042627F">
        <w:rPr>
          <w:rFonts w:ascii="Arial Narrow" w:hAnsi="Arial Narrow" w:cs="Arial"/>
          <w:b/>
          <w:szCs w:val="16"/>
        </w:rPr>
        <w:t xml:space="preserve">Information included in this table includes considerations to get through </w:t>
      </w:r>
      <w:r w:rsidRPr="0042627F">
        <w:rPr>
          <w:rFonts w:ascii="Arial Narrow" w:hAnsi="Arial Narrow" w:cs="Arial"/>
          <w:b/>
          <w:szCs w:val="16"/>
          <w:u w:val="single"/>
        </w:rPr>
        <w:t>the first hour</w:t>
      </w:r>
      <w:r w:rsidRPr="0042627F">
        <w:rPr>
          <w:rFonts w:ascii="Arial Narrow" w:hAnsi="Arial Narrow" w:cs="Arial"/>
          <w:b/>
          <w:szCs w:val="16"/>
        </w:rPr>
        <w:t xml:space="preserve"> of an </w:t>
      </w:r>
      <w:r w:rsidR="00CD6526">
        <w:rPr>
          <w:rFonts w:ascii="Arial Narrow" w:hAnsi="Arial Narrow" w:cs="Arial"/>
          <w:b/>
          <w:szCs w:val="16"/>
        </w:rPr>
        <w:t>incident</w:t>
      </w:r>
      <w:r w:rsidRPr="0042627F">
        <w:rPr>
          <w:rFonts w:ascii="Arial Narrow" w:hAnsi="Arial Narrow" w:cs="Arial"/>
          <w:b/>
          <w:szCs w:val="16"/>
        </w:rPr>
        <w:t xml:space="preserve">.  </w:t>
      </w:r>
    </w:p>
    <w:p w:rsidR="00E52A31" w:rsidRPr="0042627F" w:rsidRDefault="00E52A31" w:rsidP="00E52A31">
      <w:pPr>
        <w:ind w:left="-270" w:right="-180"/>
        <w:rPr>
          <w:rFonts w:ascii="Arial Narrow" w:hAnsi="Arial Narrow" w:cs="Arial"/>
          <w:b/>
          <w:szCs w:val="16"/>
        </w:rPr>
      </w:pPr>
    </w:p>
    <w:p w:rsidR="00FD3B75" w:rsidRPr="0042627F" w:rsidRDefault="00E52A31" w:rsidP="00FD3B75">
      <w:pPr>
        <w:ind w:left="-270" w:right="-180"/>
        <w:rPr>
          <w:rFonts w:ascii="Arial Narrow" w:hAnsi="Arial Narrow" w:cs="Arial"/>
          <w:b/>
          <w:color w:val="C00000"/>
          <w:szCs w:val="16"/>
        </w:rPr>
      </w:pPr>
      <w:r w:rsidRPr="0042627F">
        <w:rPr>
          <w:rFonts w:ascii="Arial Narrow" w:hAnsi="Arial Narrow" w:cs="Arial"/>
          <w:b/>
          <w:color w:val="C00000"/>
          <w:szCs w:val="16"/>
        </w:rPr>
        <w:t xml:space="preserve">Information included here </w:t>
      </w:r>
      <w:r w:rsidRPr="0042627F">
        <w:rPr>
          <w:rFonts w:ascii="Arial Narrow" w:hAnsi="Arial Narrow" w:cs="Arial"/>
          <w:b/>
          <w:color w:val="C00000"/>
          <w:szCs w:val="16"/>
          <w:u w:val="single"/>
        </w:rPr>
        <w:t>may or may not</w:t>
      </w:r>
      <w:r w:rsidRPr="0042627F">
        <w:rPr>
          <w:rFonts w:ascii="Arial Narrow" w:hAnsi="Arial Narrow" w:cs="Arial"/>
          <w:b/>
          <w:color w:val="C00000"/>
          <w:szCs w:val="16"/>
        </w:rPr>
        <w:t xml:space="preserve"> be required, but is provided to assist in decision making.  Additional response information can be found in response specific annexes to the CEMP.</w:t>
      </w:r>
    </w:p>
    <w:p w:rsidR="00FD3B75" w:rsidRPr="00FD3B75" w:rsidRDefault="00FD3B75" w:rsidP="00D62C2A">
      <w:pPr>
        <w:ind w:right="-180"/>
        <w:rPr>
          <w:rFonts w:ascii="Arial" w:hAnsi="Arial" w:cs="Arial"/>
          <w:b/>
          <w:color w:val="C00000"/>
          <w:sz w:val="20"/>
          <w:szCs w:val="16"/>
        </w:rPr>
      </w:pPr>
    </w:p>
    <w:tbl>
      <w:tblPr>
        <w:tblpPr w:leftFromText="180" w:rightFromText="180" w:vertAnchor="text" w:horzAnchor="margin" w:tblpXSpec="center" w:tblpY="104"/>
        <w:tblW w:w="1090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1E0"/>
      </w:tblPr>
      <w:tblGrid>
        <w:gridCol w:w="2178"/>
        <w:gridCol w:w="8730"/>
      </w:tblGrid>
      <w:tr w:rsidR="00F4298C" w:rsidRPr="00F4298C" w:rsidTr="00D62C2A">
        <w:trPr>
          <w:trHeight w:hRule="exact" w:val="703"/>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r w:rsidRPr="00F4298C">
              <w:rPr>
                <w:rFonts w:ascii="Arial Narrow" w:hAnsi="Arial Narrow" w:cs="Arial"/>
                <w:b/>
                <w:caps/>
                <w:szCs w:val="22"/>
              </w:rPr>
              <w:t>Mission</w:t>
            </w:r>
          </w:p>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p>
        </w:tc>
        <w:tc>
          <w:tcPr>
            <w:tcW w:w="8730" w:type="dxa"/>
            <w:vAlign w:val="center"/>
          </w:tcPr>
          <w:p w:rsidR="00F4298C" w:rsidRPr="00F4298C" w:rsidRDefault="007C05F9" w:rsidP="00D62C2A">
            <w:pPr>
              <w:rPr>
                <w:rFonts w:ascii="Arial Narrow" w:hAnsi="Arial Narrow" w:cs="Arial"/>
                <w:szCs w:val="22"/>
              </w:rPr>
            </w:pPr>
            <w:r w:rsidRPr="00DF6576">
              <w:rPr>
                <w:rFonts w:ascii="Arial Narrow" w:hAnsi="Arial Narrow"/>
                <w:szCs w:val="24"/>
              </w:rPr>
              <w:t xml:space="preserve">The Liaison Officer is the point of contact at the incident for personnel from assisting or cooperating agencies.  </w:t>
            </w:r>
          </w:p>
        </w:tc>
      </w:tr>
      <w:tr w:rsidR="00F4298C" w:rsidRPr="00F4298C" w:rsidTr="00D62C2A">
        <w:trPr>
          <w:trHeight w:val="404"/>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3C1055" w:rsidP="00D62C2A">
            <w:pPr>
              <w:ind w:right="318"/>
              <w:rPr>
                <w:rFonts w:ascii="Arial Narrow" w:hAnsi="Arial Narrow" w:cs="Arial"/>
                <w:b/>
                <w:caps/>
                <w:szCs w:val="22"/>
              </w:rPr>
            </w:pPr>
            <w:r>
              <w:rPr>
                <w:rFonts w:ascii="Arial Narrow" w:hAnsi="Arial Narrow" w:cs="Arial"/>
                <w:b/>
                <w:caps/>
                <w:szCs w:val="22"/>
              </w:rPr>
              <w:t>REPORT TO</w:t>
            </w:r>
          </w:p>
        </w:tc>
        <w:tc>
          <w:tcPr>
            <w:tcW w:w="8730" w:type="dxa"/>
            <w:vAlign w:val="center"/>
          </w:tcPr>
          <w:p w:rsidR="00F4298C" w:rsidRPr="00F4298C" w:rsidRDefault="00F4298C" w:rsidP="00D62C2A">
            <w:pPr>
              <w:rPr>
                <w:rFonts w:ascii="Arial Narrow" w:hAnsi="Arial Narrow" w:cs="Arial"/>
                <w:szCs w:val="22"/>
              </w:rPr>
            </w:pPr>
          </w:p>
          <w:p w:rsidR="00F4298C" w:rsidRPr="00F4298C" w:rsidRDefault="003C1055" w:rsidP="00D62C2A">
            <w:pPr>
              <w:rPr>
                <w:rFonts w:ascii="Arial Narrow" w:hAnsi="Arial Narrow" w:cs="Arial"/>
                <w:szCs w:val="22"/>
              </w:rPr>
            </w:pPr>
            <w:r>
              <w:rPr>
                <w:rFonts w:ascii="Arial Narrow" w:hAnsi="Arial Narrow" w:cs="Arial"/>
                <w:szCs w:val="22"/>
              </w:rPr>
              <w:t>Incident Commander</w:t>
            </w:r>
          </w:p>
        </w:tc>
      </w:tr>
      <w:tr w:rsidR="00D62C2A" w:rsidRPr="00F4298C" w:rsidTr="003C1055">
        <w:trPr>
          <w:trHeight w:val="3678"/>
        </w:trPr>
        <w:tc>
          <w:tcPr>
            <w:tcW w:w="2178" w:type="dxa"/>
            <w:vMerge w:val="restart"/>
            <w:shd w:val="clear" w:color="auto" w:fill="D9D9D9" w:themeFill="background1" w:themeFillShade="D9"/>
            <w:vAlign w:val="center"/>
          </w:tcPr>
          <w:p w:rsidR="00D62C2A" w:rsidRPr="00F4298C" w:rsidRDefault="00D62C2A" w:rsidP="00D62C2A">
            <w:pPr>
              <w:ind w:right="318"/>
              <w:rPr>
                <w:rFonts w:ascii="Arial Narrow" w:hAnsi="Arial Narrow" w:cs="Arial"/>
                <w:b/>
                <w:bCs/>
                <w:szCs w:val="22"/>
              </w:rPr>
            </w:pPr>
            <w:r w:rsidRPr="00F4298C">
              <w:rPr>
                <w:rFonts w:ascii="Arial Narrow" w:hAnsi="Arial Narrow" w:cs="Arial"/>
                <w:b/>
                <w:bCs/>
                <w:szCs w:val="22"/>
              </w:rPr>
              <w:t>INITIAL RESPONSE ACTIVITIES</w:t>
            </w:r>
          </w:p>
          <w:p w:rsidR="00D62C2A" w:rsidRPr="00F4298C" w:rsidRDefault="00BB3F5B" w:rsidP="00D62C2A">
            <w:pPr>
              <w:ind w:right="318"/>
              <w:rPr>
                <w:rFonts w:ascii="Arial Narrow" w:hAnsi="Arial Narrow" w:cs="Arial"/>
                <w:b/>
                <w:bCs/>
                <w:szCs w:val="22"/>
              </w:rPr>
            </w:pPr>
            <w:r>
              <w:rPr>
                <w:rFonts w:ascii="Arial Narrow" w:hAnsi="Arial Narrow" w:cs="Arial"/>
                <w:b/>
                <w:bCs/>
                <w:noProof/>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margin-left:82.65pt;margin-top:234.25pt;width:21.5pt;height:44.9pt;z-index:251672576" strokeweight="1pt">
                  <v:fill color2="#fbd4b4" focusposition="1" focussize="" focus="100%" type="gradient"/>
                  <v:shadow on="t" type="perspective" color="#974706" opacity=".5" offset="1pt" offset2="-3pt"/>
                  <v:textbox>
                    <w:txbxContent>
                      <w:p w:rsidR="00D62C2A" w:rsidRPr="006A6222" w:rsidRDefault="003F738E" w:rsidP="00D62C2A">
                        <w:pPr>
                          <w:rPr>
                            <w:rFonts w:ascii="Arial" w:hAnsi="Arial" w:cs="Arial"/>
                            <w:b/>
                          </w:rPr>
                        </w:pPr>
                        <w:r>
                          <w:rPr>
                            <w:rFonts w:ascii="Arial" w:hAnsi="Arial" w:cs="Arial"/>
                            <w:b/>
                          </w:rPr>
                          <w:t>2</w:t>
                        </w:r>
                      </w:p>
                    </w:txbxContent>
                  </v:textbox>
                </v:shape>
              </w:pict>
            </w:r>
            <w:r w:rsidR="0066226A">
              <w:rPr>
                <w:rFonts w:ascii="Arial Narrow" w:hAnsi="Arial Narrow" w:cs="Arial"/>
                <w:b/>
                <w:bCs/>
                <w:noProof/>
                <w:szCs w:val="22"/>
              </w:rPr>
              <w:pict>
                <v:shape id="_x0000_s1039" type="#_x0000_t13" style="position:absolute;margin-left:82.3pt;margin-top:39.6pt;width:21.5pt;height:44.9pt;z-index:251670528;mso-position-horizontal-relative:text;mso-position-vertical-relative:text" strokeweight="1pt">
                  <v:fill color2="#fbd4b4" focusposition="1" focussize="" focus="100%" type="gradient"/>
                  <v:shadow on="t" type="perspective" color="#974706" opacity=".5" offset="1pt" offset2="-3pt"/>
                  <v:textbox>
                    <w:txbxContent>
                      <w:p w:rsidR="00D62C2A" w:rsidRPr="006A6222" w:rsidRDefault="00D62C2A" w:rsidP="00FD3B75">
                        <w:pPr>
                          <w:rPr>
                            <w:rFonts w:ascii="Arial" w:hAnsi="Arial" w:cs="Arial"/>
                            <w:b/>
                          </w:rPr>
                        </w:pPr>
                        <w:r w:rsidRPr="006A6222">
                          <w:rPr>
                            <w:rFonts w:ascii="Arial" w:hAnsi="Arial" w:cs="Arial"/>
                            <w:b/>
                          </w:rPr>
                          <w:t>1</w:t>
                        </w:r>
                      </w:p>
                    </w:txbxContent>
                  </v:textbox>
                </v:shape>
              </w:pict>
            </w:r>
            <w:r w:rsidR="0066226A">
              <w:rPr>
                <w:rFonts w:ascii="Arial Narrow" w:hAnsi="Arial Narrow" w:cs="Arial"/>
                <w:b/>
                <w:bCs/>
                <w:noProof/>
                <w:szCs w:val="22"/>
              </w:rPr>
              <w:pict>
                <v:shape id="_x0000_s1042" type="#_x0000_t13" style="position:absolute;margin-left:82.3pt;margin-top:318.15pt;width:21.5pt;height:44.9pt;z-index:251673600" strokeweight="1pt">
                  <v:fill color2="#fbd4b4" focusposition="1" focussize="" focus="100%" type="gradient"/>
                  <v:shadow on="t" type="perspective" color="#974706" opacity=".5" offset="1pt" offset2="-3pt"/>
                  <v:textbox>
                    <w:txbxContent>
                      <w:p w:rsidR="003F738E" w:rsidRPr="006A6222" w:rsidRDefault="003F738E" w:rsidP="003F738E">
                        <w:pPr>
                          <w:rPr>
                            <w:rFonts w:ascii="Arial" w:hAnsi="Arial" w:cs="Arial"/>
                            <w:b/>
                          </w:rPr>
                        </w:pPr>
                        <w:r>
                          <w:rPr>
                            <w:rFonts w:ascii="Arial" w:hAnsi="Arial" w:cs="Arial"/>
                            <w:b/>
                          </w:rPr>
                          <w:t>3</w:t>
                        </w:r>
                      </w:p>
                    </w:txbxContent>
                  </v:textbox>
                </v:shape>
              </w:pict>
            </w:r>
          </w:p>
        </w:tc>
        <w:tc>
          <w:tcPr>
            <w:tcW w:w="8730" w:type="dxa"/>
            <w:vAlign w:val="center"/>
          </w:tcPr>
          <w:p w:rsidR="00D62C2A" w:rsidRDefault="00D62C2A" w:rsidP="00D62C2A">
            <w:pPr>
              <w:pStyle w:val="NoSpacing"/>
              <w:rPr>
                <w:rFonts w:ascii="Arial Narrow" w:hAnsi="Arial Narrow" w:cs="Arial"/>
                <w:sz w:val="24"/>
              </w:rPr>
            </w:pPr>
          </w:p>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 xml:space="preserve">Assume the role of </w:t>
            </w:r>
            <w:r w:rsidR="003C1055">
              <w:rPr>
                <w:rFonts w:ascii="Arial Narrow" w:hAnsi="Arial Narrow" w:cs="Arial"/>
                <w:sz w:val="24"/>
              </w:rPr>
              <w:t>Liaison Officer.</w:t>
            </w:r>
          </w:p>
          <w:p w:rsidR="003C1055" w:rsidRDefault="003C1055" w:rsidP="00D62C2A">
            <w:pPr>
              <w:pStyle w:val="NoSpacing"/>
              <w:numPr>
                <w:ilvl w:val="0"/>
                <w:numId w:val="17"/>
              </w:numPr>
              <w:ind w:left="522"/>
              <w:rPr>
                <w:rFonts w:ascii="Arial Narrow" w:hAnsi="Arial Narrow" w:cs="Arial"/>
                <w:sz w:val="24"/>
              </w:rPr>
            </w:pPr>
            <w:r>
              <w:rPr>
                <w:rFonts w:ascii="Arial Narrow" w:hAnsi="Arial Narrow" w:cs="Arial"/>
                <w:sz w:val="24"/>
              </w:rPr>
              <w:t>Obtain position binder.</w:t>
            </w:r>
          </w:p>
          <w:p w:rsidR="00D62C2A" w:rsidRDefault="00BE083C" w:rsidP="00D62C2A">
            <w:pPr>
              <w:pStyle w:val="NoSpacing"/>
              <w:numPr>
                <w:ilvl w:val="0"/>
                <w:numId w:val="18"/>
              </w:numPr>
              <w:ind w:left="522"/>
              <w:rPr>
                <w:rFonts w:ascii="Arial Narrow" w:hAnsi="Arial Narrow" w:cs="Arial"/>
                <w:sz w:val="24"/>
              </w:rPr>
            </w:pPr>
            <w:r w:rsidRPr="00BE083C">
              <w:rPr>
                <w:rFonts w:ascii="Arial Narrow" w:hAnsi="Arial Narrow" w:cs="Arial"/>
                <w:sz w:val="24"/>
                <w:u w:val="single"/>
              </w:rPr>
              <w:t>Contact</w:t>
            </w:r>
            <w:r w:rsidR="00D62C2A" w:rsidRPr="00EF68CD">
              <w:rPr>
                <w:rFonts w:ascii="Arial Narrow" w:hAnsi="Arial Narrow" w:cs="Arial"/>
                <w:sz w:val="24"/>
              </w:rPr>
              <w:t xml:space="preserve"> your usual supervisor </w:t>
            </w:r>
            <w:r w:rsidR="003C1055">
              <w:rPr>
                <w:rFonts w:ascii="Arial Narrow" w:hAnsi="Arial Narrow" w:cs="Arial"/>
                <w:sz w:val="24"/>
              </w:rPr>
              <w:t>to inform them of your ICS role.</w:t>
            </w:r>
          </w:p>
          <w:p w:rsidR="003C1055" w:rsidRDefault="003C1055" w:rsidP="003C1055">
            <w:pPr>
              <w:pStyle w:val="NoSpacing"/>
              <w:ind w:left="522"/>
              <w:rPr>
                <w:rFonts w:ascii="Arial Narrow" w:hAnsi="Arial Narrow" w:cs="Arial"/>
                <w:sz w:val="24"/>
              </w:rPr>
            </w:pPr>
          </w:p>
          <w:p w:rsidR="00D62C2A" w:rsidRDefault="003C1055" w:rsidP="00D62C2A">
            <w:pPr>
              <w:pStyle w:val="NoSpacing"/>
              <w:numPr>
                <w:ilvl w:val="0"/>
                <w:numId w:val="18"/>
              </w:numPr>
              <w:ind w:left="522"/>
              <w:rPr>
                <w:rFonts w:ascii="Arial Narrow" w:hAnsi="Arial Narrow" w:cs="Arial"/>
                <w:sz w:val="24"/>
              </w:rPr>
            </w:pPr>
            <w:r w:rsidRPr="003C1055">
              <w:rPr>
                <w:rFonts w:ascii="Arial Narrow" w:hAnsi="Arial Narrow" w:cs="Arial"/>
                <w:i/>
                <w:sz w:val="24"/>
              </w:rPr>
              <w:t>[If not completed by the IC]</w:t>
            </w:r>
            <w:r>
              <w:rPr>
                <w:rFonts w:ascii="Arial Narrow" w:hAnsi="Arial Narrow" w:cs="Arial"/>
                <w:sz w:val="24"/>
              </w:rPr>
              <w:t xml:space="preserve"> </w:t>
            </w:r>
            <w:r w:rsidR="003214B7">
              <w:rPr>
                <w:rFonts w:ascii="Arial Narrow" w:hAnsi="Arial Narrow" w:cs="Arial"/>
                <w:sz w:val="24"/>
              </w:rPr>
              <w:t xml:space="preserve">     </w:t>
            </w:r>
            <w:r w:rsidR="00BE083C" w:rsidRPr="00BE083C">
              <w:rPr>
                <w:rFonts w:ascii="Arial Narrow" w:hAnsi="Arial Narrow" w:cs="Arial"/>
                <w:sz w:val="24"/>
                <w:u w:val="single"/>
              </w:rPr>
              <w:t>Call</w:t>
            </w:r>
            <w:r w:rsidR="00D62C2A">
              <w:rPr>
                <w:rFonts w:ascii="Arial Narrow" w:hAnsi="Arial Narrow" w:cs="Arial"/>
                <w:sz w:val="24"/>
              </w:rPr>
              <w:t xml:space="preserve"> 9-1-1 to report the incident and instruct them to call local response partners.  Ask to have those individuals return a call to the HCC to verify they are aware and available to assist.</w:t>
            </w:r>
          </w:p>
          <w:p w:rsidR="003C1055" w:rsidRDefault="003C1055" w:rsidP="003C1055">
            <w:pPr>
              <w:pStyle w:val="NoSpacing"/>
              <w:ind w:left="522"/>
              <w:rPr>
                <w:rFonts w:ascii="Arial Narrow" w:hAnsi="Arial Narrow" w:cs="Arial"/>
                <w:sz w:val="24"/>
              </w:rPr>
            </w:pPr>
          </w:p>
          <w:p w:rsidR="00D62C2A" w:rsidRDefault="003C1055" w:rsidP="00D62C2A">
            <w:pPr>
              <w:pStyle w:val="NoSpacing"/>
              <w:numPr>
                <w:ilvl w:val="0"/>
                <w:numId w:val="18"/>
              </w:numPr>
              <w:ind w:left="522"/>
              <w:rPr>
                <w:rFonts w:ascii="Arial Narrow" w:hAnsi="Arial Narrow" w:cs="Arial"/>
                <w:sz w:val="24"/>
              </w:rPr>
            </w:pPr>
            <w:r w:rsidRPr="003C1055">
              <w:rPr>
                <w:rFonts w:ascii="Arial Narrow" w:hAnsi="Arial Narrow" w:cs="Arial"/>
                <w:i/>
                <w:sz w:val="24"/>
              </w:rPr>
              <w:t>[If not completed by the IC]</w:t>
            </w:r>
            <w:r>
              <w:rPr>
                <w:rFonts w:ascii="Arial Narrow" w:hAnsi="Arial Narrow" w:cs="Arial"/>
                <w:sz w:val="24"/>
              </w:rPr>
              <w:t xml:space="preserve"> </w:t>
            </w:r>
            <w:r w:rsidR="003214B7">
              <w:rPr>
                <w:rFonts w:ascii="Arial Narrow" w:hAnsi="Arial Narrow" w:cs="Arial"/>
                <w:sz w:val="24"/>
              </w:rPr>
              <w:t xml:space="preserve">     </w:t>
            </w:r>
            <w:r w:rsidRPr="00BE083C">
              <w:rPr>
                <w:rFonts w:ascii="Arial Narrow" w:hAnsi="Arial Narrow" w:cs="Arial"/>
                <w:sz w:val="24"/>
                <w:u w:val="single"/>
              </w:rPr>
              <w:t>Call</w:t>
            </w:r>
            <w:r>
              <w:rPr>
                <w:rFonts w:ascii="Arial Narrow" w:hAnsi="Arial Narrow" w:cs="Arial"/>
                <w:sz w:val="24"/>
              </w:rPr>
              <w:t xml:space="preserve"> </w:t>
            </w:r>
            <w:r w:rsidR="00D62C2A">
              <w:rPr>
                <w:rFonts w:ascii="Arial Narrow" w:hAnsi="Arial Narrow" w:cs="Arial"/>
                <w:sz w:val="24"/>
              </w:rPr>
              <w:t xml:space="preserve">the NYS Watch Center at </w:t>
            </w:r>
            <w:r w:rsidR="00D62C2A" w:rsidRPr="00FD3B75">
              <w:rPr>
                <w:rFonts w:ascii="Arial Narrow" w:hAnsi="Arial Narrow" w:cs="Arial"/>
                <w:sz w:val="24"/>
              </w:rPr>
              <w:t>518-292-2200</w:t>
            </w:r>
            <w:r w:rsidR="00D62C2A">
              <w:rPr>
                <w:rFonts w:ascii="Arial Narrow" w:hAnsi="Arial Narrow" w:cs="Arial"/>
                <w:sz w:val="24"/>
              </w:rPr>
              <w:t xml:space="preserve"> and tell them to report the incident to NYSDOH regional office in Rochester.  Ask to have the call returned to the HCC to verify they are aware and available to assist.</w:t>
            </w:r>
          </w:p>
          <w:p w:rsidR="00F630E0" w:rsidRDefault="00F630E0" w:rsidP="00F630E0">
            <w:pPr>
              <w:pStyle w:val="NoSpacing"/>
              <w:rPr>
                <w:rFonts w:ascii="Arial Narrow" w:hAnsi="Arial Narrow" w:cs="Arial"/>
                <w:sz w:val="24"/>
              </w:rPr>
            </w:pPr>
          </w:p>
          <w:p w:rsidR="00F630E0" w:rsidRDefault="00F630E0" w:rsidP="00F630E0">
            <w:pPr>
              <w:pStyle w:val="NoSpacing"/>
              <w:rPr>
                <w:rFonts w:ascii="Arial Narrow" w:hAnsi="Arial Narrow" w:cs="Arial"/>
                <w:sz w:val="24"/>
              </w:rPr>
            </w:pPr>
            <w:r>
              <w:rPr>
                <w:rFonts w:ascii="Arial Narrow" w:hAnsi="Arial Narrow" w:cs="Arial"/>
                <w:sz w:val="24"/>
              </w:rPr>
              <w:t>Agencies to notify:</w:t>
            </w:r>
          </w:p>
          <w:p w:rsidR="00F630E0" w:rsidRDefault="00F630E0" w:rsidP="00F630E0">
            <w:pPr>
              <w:pStyle w:val="NoSpacing"/>
              <w:numPr>
                <w:ilvl w:val="0"/>
                <w:numId w:val="23"/>
              </w:numPr>
              <w:rPr>
                <w:rFonts w:ascii="Arial Narrow" w:hAnsi="Arial Narrow" w:cs="Arial"/>
                <w:sz w:val="24"/>
              </w:rPr>
            </w:pPr>
            <w:r>
              <w:rPr>
                <w:rFonts w:ascii="Arial Narrow" w:hAnsi="Arial Narrow" w:cs="Arial"/>
                <w:sz w:val="24"/>
              </w:rPr>
              <w:t>County Office of Emergency Management</w:t>
            </w:r>
            <w:r w:rsidR="00C40C5D">
              <w:rPr>
                <w:rFonts w:ascii="Arial Narrow" w:hAnsi="Arial Narrow" w:cs="Arial"/>
                <w:sz w:val="24"/>
              </w:rPr>
              <w:t xml:space="preserve"> </w:t>
            </w:r>
            <w:r w:rsidR="00C40C5D" w:rsidRPr="00D7210C">
              <w:rPr>
                <w:rFonts w:ascii="Arial Narrow" w:hAnsi="Arial Narrow" w:cs="Arial"/>
                <w:sz w:val="24"/>
                <w:highlight w:val="yellow"/>
              </w:rPr>
              <w:t>[phone number]</w:t>
            </w:r>
          </w:p>
          <w:p w:rsidR="00F630E0" w:rsidRDefault="00F630E0" w:rsidP="00F630E0">
            <w:pPr>
              <w:pStyle w:val="NoSpacing"/>
              <w:numPr>
                <w:ilvl w:val="0"/>
                <w:numId w:val="23"/>
              </w:numPr>
              <w:rPr>
                <w:rFonts w:ascii="Arial Narrow" w:hAnsi="Arial Narrow" w:cs="Arial"/>
                <w:sz w:val="24"/>
              </w:rPr>
            </w:pPr>
            <w:r>
              <w:rPr>
                <w:rFonts w:ascii="Arial Narrow" w:hAnsi="Arial Narrow" w:cs="Arial"/>
                <w:sz w:val="24"/>
              </w:rPr>
              <w:t>County Health Department</w:t>
            </w:r>
            <w:r w:rsidR="00C40C5D">
              <w:rPr>
                <w:rFonts w:ascii="Arial Narrow" w:hAnsi="Arial Narrow" w:cs="Arial"/>
                <w:sz w:val="24"/>
              </w:rPr>
              <w:t xml:space="preserve"> </w:t>
            </w:r>
            <w:r w:rsidR="00C40C5D" w:rsidRPr="00D7210C">
              <w:rPr>
                <w:rFonts w:ascii="Arial Narrow" w:hAnsi="Arial Narrow" w:cs="Arial"/>
                <w:sz w:val="24"/>
                <w:highlight w:val="yellow"/>
              </w:rPr>
              <w:t>[phone number]</w:t>
            </w:r>
          </w:p>
          <w:p w:rsidR="00F630E0" w:rsidRDefault="00F630E0" w:rsidP="00F630E0">
            <w:pPr>
              <w:pStyle w:val="NoSpacing"/>
              <w:numPr>
                <w:ilvl w:val="0"/>
                <w:numId w:val="23"/>
              </w:numPr>
              <w:rPr>
                <w:rFonts w:ascii="Arial Narrow" w:hAnsi="Arial Narrow" w:cs="Arial"/>
                <w:sz w:val="24"/>
              </w:rPr>
            </w:pPr>
            <w:r>
              <w:rPr>
                <w:rFonts w:ascii="Arial Narrow" w:hAnsi="Arial Narrow" w:cs="Arial"/>
                <w:sz w:val="24"/>
              </w:rPr>
              <w:t>Regional Office of NYSDOH</w:t>
            </w:r>
            <w:r w:rsidR="00C40C5D">
              <w:rPr>
                <w:rFonts w:ascii="Arial Narrow" w:hAnsi="Arial Narrow" w:cs="Arial"/>
                <w:sz w:val="24"/>
              </w:rPr>
              <w:t xml:space="preserve"> </w:t>
            </w:r>
            <w:r w:rsidR="00C40C5D" w:rsidRPr="00D7210C">
              <w:rPr>
                <w:rFonts w:ascii="Arial Narrow" w:hAnsi="Arial Narrow" w:cs="Arial"/>
                <w:sz w:val="24"/>
                <w:highlight w:val="yellow"/>
              </w:rPr>
              <w:t>[phone number]</w:t>
            </w:r>
          </w:p>
          <w:p w:rsidR="00F630E0" w:rsidRDefault="00F630E0" w:rsidP="00F630E0">
            <w:pPr>
              <w:pStyle w:val="NoSpacing"/>
              <w:numPr>
                <w:ilvl w:val="0"/>
                <w:numId w:val="23"/>
              </w:numPr>
              <w:rPr>
                <w:rFonts w:ascii="Arial Narrow" w:hAnsi="Arial Narrow" w:cs="Arial"/>
                <w:sz w:val="24"/>
              </w:rPr>
            </w:pPr>
            <w:r>
              <w:rPr>
                <w:rFonts w:ascii="Arial Narrow" w:hAnsi="Arial Narrow" w:cs="Arial"/>
                <w:sz w:val="24"/>
              </w:rPr>
              <w:t>Local/Regional Healthcare Organizations</w:t>
            </w:r>
          </w:p>
          <w:p w:rsidR="00F630E0" w:rsidRDefault="00F630E0" w:rsidP="00F630E0">
            <w:pPr>
              <w:pStyle w:val="NoSpacing"/>
              <w:numPr>
                <w:ilvl w:val="0"/>
                <w:numId w:val="23"/>
              </w:numPr>
              <w:rPr>
                <w:rFonts w:ascii="Arial Narrow" w:hAnsi="Arial Narrow" w:cs="Arial"/>
                <w:sz w:val="24"/>
              </w:rPr>
            </w:pPr>
            <w:r>
              <w:rPr>
                <w:rFonts w:ascii="Arial Narrow" w:hAnsi="Arial Narrow" w:cs="Arial"/>
                <w:sz w:val="24"/>
              </w:rPr>
              <w:t>Other, according to the event</w:t>
            </w:r>
          </w:p>
          <w:p w:rsidR="00D62C2A" w:rsidRPr="00F4298C" w:rsidRDefault="00A16F3F" w:rsidP="00D62C2A">
            <w:pPr>
              <w:pStyle w:val="NoSpacing"/>
              <w:ind w:left="522"/>
              <w:rPr>
                <w:rFonts w:ascii="Arial Narrow" w:hAnsi="Arial Narrow" w:cs="Arial"/>
                <w:sz w:val="24"/>
              </w:rPr>
            </w:pPr>
            <w:r>
              <w:rPr>
                <w:rFonts w:ascii="Arial Narrow" w:hAnsi="Arial Narrow" w:cs="Arial"/>
                <w:b/>
                <w:i/>
                <w:color w:val="C00000"/>
                <w:sz w:val="24"/>
              </w:rPr>
              <w:t xml:space="preserve">See </w:t>
            </w:r>
            <w:r w:rsidRPr="005B4AA6">
              <w:rPr>
                <w:rFonts w:ascii="Arial Narrow" w:hAnsi="Arial Narrow" w:cs="Arial"/>
                <w:b/>
                <w:i/>
                <w:color w:val="C00000"/>
                <w:sz w:val="24"/>
              </w:rPr>
              <w:t>back of this JAS for a list of individuals to consider contacting</w:t>
            </w:r>
          </w:p>
        </w:tc>
      </w:tr>
      <w:tr w:rsidR="00D62C2A" w:rsidRPr="00F4298C" w:rsidTr="00F630E0">
        <w:trPr>
          <w:trHeight w:val="1950"/>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Put on position identification.</w:t>
            </w:r>
          </w:p>
          <w:p w:rsidR="00D62C2A" w:rsidRDefault="003C1055" w:rsidP="00D62C2A">
            <w:pPr>
              <w:pStyle w:val="NoSpacing"/>
              <w:numPr>
                <w:ilvl w:val="0"/>
                <w:numId w:val="17"/>
              </w:numPr>
              <w:ind w:left="522"/>
              <w:rPr>
                <w:rFonts w:ascii="Arial Narrow" w:hAnsi="Arial Narrow" w:cs="Arial"/>
                <w:sz w:val="24"/>
              </w:rPr>
            </w:pPr>
            <w:r>
              <w:rPr>
                <w:rFonts w:ascii="Arial Narrow" w:hAnsi="Arial Narrow" w:cs="Arial"/>
                <w:sz w:val="24"/>
              </w:rPr>
              <w:t>Participate in Command Center briefing.</w:t>
            </w:r>
          </w:p>
          <w:p w:rsidR="00C72AF5" w:rsidRPr="00C72AF5" w:rsidRDefault="00C72AF5" w:rsidP="00C72AF5">
            <w:pPr>
              <w:pStyle w:val="NoSpacing"/>
              <w:numPr>
                <w:ilvl w:val="0"/>
                <w:numId w:val="17"/>
              </w:numPr>
              <w:ind w:left="522"/>
              <w:rPr>
                <w:rFonts w:ascii="Arial Narrow" w:hAnsi="Arial Narrow" w:cs="Arial"/>
                <w:sz w:val="24"/>
              </w:rPr>
            </w:pPr>
            <w:r>
              <w:rPr>
                <w:rFonts w:ascii="Arial Narrow" w:hAnsi="Arial Narrow" w:cs="Arial"/>
                <w:sz w:val="24"/>
              </w:rPr>
              <w:t>Review appropriate Plan Annex for details regarding response actions.</w:t>
            </w:r>
          </w:p>
        </w:tc>
      </w:tr>
      <w:tr w:rsidR="00D62C2A" w:rsidRPr="00F4298C" w:rsidTr="00F630E0">
        <w:trPr>
          <w:trHeight w:val="1878"/>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3C1055" w:rsidRDefault="003C1055" w:rsidP="00F630E0">
            <w:pPr>
              <w:pStyle w:val="NoSpacing"/>
              <w:rPr>
                <w:rFonts w:ascii="Arial Narrow" w:hAnsi="Arial Narrow" w:cs="Arial"/>
                <w:sz w:val="24"/>
              </w:rPr>
            </w:pPr>
          </w:p>
          <w:p w:rsidR="003C1055" w:rsidRPr="003214B7" w:rsidRDefault="003C1055" w:rsidP="003214B7">
            <w:pPr>
              <w:pStyle w:val="NoSpacing"/>
              <w:numPr>
                <w:ilvl w:val="0"/>
                <w:numId w:val="17"/>
              </w:numPr>
              <w:ind w:left="522"/>
              <w:rPr>
                <w:rFonts w:ascii="Arial Narrow" w:hAnsi="Arial Narrow" w:cs="Arial"/>
                <w:sz w:val="24"/>
              </w:rPr>
            </w:pPr>
            <w:r>
              <w:rPr>
                <w:rFonts w:ascii="Arial Narrow" w:hAnsi="Arial Narrow" w:cs="Arial"/>
                <w:sz w:val="24"/>
              </w:rPr>
              <w:t>Participate in the</w:t>
            </w:r>
            <w:r w:rsidR="00D62C2A">
              <w:rPr>
                <w:rFonts w:ascii="Arial Narrow" w:hAnsi="Arial Narrow" w:cs="Arial"/>
                <w:sz w:val="24"/>
              </w:rPr>
              <w:t xml:space="preserve"> leadership huddle</w:t>
            </w:r>
            <w:r>
              <w:rPr>
                <w:rFonts w:ascii="Arial Narrow" w:hAnsi="Arial Narrow" w:cs="Arial"/>
                <w:sz w:val="24"/>
              </w:rPr>
              <w:t>.  This will</w:t>
            </w:r>
            <w:r w:rsidR="00D62C2A">
              <w:rPr>
                <w:rFonts w:ascii="Arial Narrow" w:hAnsi="Arial Narrow" w:cs="Arial"/>
                <w:sz w:val="24"/>
              </w:rPr>
              <w:t xml:space="preserve"> provide a briefing of the incident</w:t>
            </w:r>
            <w:r>
              <w:rPr>
                <w:rFonts w:ascii="Arial Narrow" w:hAnsi="Arial Narrow" w:cs="Arial"/>
                <w:sz w:val="24"/>
              </w:rPr>
              <w:t xml:space="preserve"> and provide an opportunity to address any</w:t>
            </w:r>
            <w:r w:rsidR="00F30551">
              <w:rPr>
                <w:rFonts w:ascii="Arial Narrow" w:hAnsi="Arial Narrow" w:cs="Arial"/>
                <w:sz w:val="24"/>
              </w:rPr>
              <w:t xml:space="preserve"> initial problem</w:t>
            </w:r>
            <w:r>
              <w:rPr>
                <w:rFonts w:ascii="Arial Narrow" w:hAnsi="Arial Narrow" w:cs="Arial"/>
                <w:sz w:val="24"/>
              </w:rPr>
              <w:t>s or concerns</w:t>
            </w:r>
            <w:r w:rsidR="00D62C2A">
              <w:rPr>
                <w:rFonts w:ascii="Arial Narrow" w:hAnsi="Arial Narrow" w:cs="Arial"/>
                <w:sz w:val="24"/>
              </w:rPr>
              <w:t>.</w:t>
            </w:r>
          </w:p>
          <w:p w:rsidR="00D62C2A" w:rsidRPr="00A16F3F" w:rsidRDefault="00D62C2A" w:rsidP="00D62C2A">
            <w:pPr>
              <w:pStyle w:val="NoSpacing"/>
              <w:numPr>
                <w:ilvl w:val="0"/>
                <w:numId w:val="17"/>
              </w:numPr>
              <w:ind w:left="522"/>
              <w:rPr>
                <w:rFonts w:ascii="Arial Narrow" w:hAnsi="Arial Narrow" w:cs="Arial"/>
                <w:b/>
                <w:color w:val="C00000"/>
                <w:sz w:val="24"/>
              </w:rPr>
            </w:pPr>
            <w:r w:rsidRPr="00A16F3F">
              <w:rPr>
                <w:rFonts w:ascii="Arial Narrow" w:hAnsi="Arial Narrow" w:cs="Arial"/>
                <w:b/>
                <w:color w:val="C00000"/>
                <w:sz w:val="24"/>
              </w:rPr>
              <w:t>Document all key acti</w:t>
            </w:r>
            <w:r w:rsidR="003214B7" w:rsidRPr="00A16F3F">
              <w:rPr>
                <w:rFonts w:ascii="Arial Narrow" w:hAnsi="Arial Narrow" w:cs="Arial"/>
                <w:b/>
                <w:color w:val="C00000"/>
                <w:sz w:val="24"/>
              </w:rPr>
              <w:t>vities, actions, and decisions on Form 214: Operational Log,</w:t>
            </w:r>
            <w:r w:rsidRPr="00A16F3F">
              <w:rPr>
                <w:rFonts w:ascii="Arial Narrow" w:hAnsi="Arial Narrow" w:cs="Arial"/>
                <w:b/>
                <w:color w:val="C00000"/>
                <w:sz w:val="24"/>
              </w:rPr>
              <w:t xml:space="preserve"> on a continual basis.</w:t>
            </w:r>
          </w:p>
          <w:p w:rsidR="00D62C2A" w:rsidRDefault="00D62C2A" w:rsidP="00D62C2A">
            <w:pPr>
              <w:pStyle w:val="NoSpacing"/>
              <w:ind w:left="162"/>
              <w:rPr>
                <w:rFonts w:ascii="Arial Narrow" w:hAnsi="Arial Narrow" w:cs="Arial"/>
                <w:sz w:val="24"/>
              </w:rPr>
            </w:pPr>
          </w:p>
        </w:tc>
      </w:tr>
    </w:tbl>
    <w:p w:rsidR="00EF68CD" w:rsidRDefault="00EF68CD" w:rsidP="003D3A00">
      <w:pPr>
        <w:overflowPunct/>
        <w:textAlignment w:val="auto"/>
        <w:rPr>
          <w:rFonts w:ascii="Arial" w:hAnsi="Arial" w:cs="Arial"/>
          <w:b/>
        </w:rPr>
      </w:pPr>
    </w:p>
    <w:p w:rsidR="00A16F3F" w:rsidRDefault="00A16F3F" w:rsidP="003D3A00">
      <w:pPr>
        <w:overflowPunct/>
        <w:textAlignment w:val="auto"/>
        <w:rPr>
          <w:rFonts w:ascii="Arial" w:hAnsi="Arial" w:cs="Arial"/>
          <w:b/>
        </w:rPr>
      </w:pPr>
    </w:p>
    <w:p w:rsidR="00A16F3F" w:rsidRDefault="00A16F3F" w:rsidP="003D3A00">
      <w:pPr>
        <w:overflowPunct/>
        <w:textAlignment w:val="auto"/>
        <w:rPr>
          <w:rFonts w:ascii="Arial" w:hAnsi="Arial" w:cs="Arial"/>
          <w:b/>
        </w:rPr>
      </w:pPr>
    </w:p>
    <w:p w:rsidR="00A16F3F" w:rsidRDefault="00A16F3F" w:rsidP="003D3A00">
      <w:pPr>
        <w:overflowPunct/>
        <w:textAlignment w:val="auto"/>
        <w:rPr>
          <w:rFonts w:ascii="Arial" w:hAnsi="Arial" w:cs="Arial"/>
          <w:b/>
        </w:rPr>
      </w:pPr>
    </w:p>
    <w:p w:rsidR="00A16F3F" w:rsidRDefault="00A16F3F" w:rsidP="003D3A00">
      <w:pPr>
        <w:overflowPunct/>
        <w:textAlignment w:val="auto"/>
        <w:rPr>
          <w:rFonts w:ascii="Arial" w:hAnsi="Arial" w:cs="Arial"/>
          <w:b/>
        </w:rPr>
      </w:pP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0"/>
        <w:gridCol w:w="2340"/>
      </w:tblGrid>
      <w:tr w:rsidR="00A16F3F" w:rsidRPr="00B24668" w:rsidTr="002D721C">
        <w:tc>
          <w:tcPr>
            <w:tcW w:w="7380" w:type="dxa"/>
          </w:tcPr>
          <w:p w:rsidR="00A16F3F" w:rsidRDefault="00A16F3F" w:rsidP="002D721C">
            <w:pPr>
              <w:rPr>
                <w:rFonts w:ascii="Arial" w:hAnsi="Arial" w:cs="Arial"/>
                <w:b/>
              </w:rPr>
            </w:pPr>
          </w:p>
          <w:p w:rsidR="00A16F3F" w:rsidRDefault="00A16F3F" w:rsidP="002D721C">
            <w:pPr>
              <w:rPr>
                <w:rFonts w:ascii="Arial" w:hAnsi="Arial" w:cs="Arial"/>
                <w:b/>
              </w:rPr>
            </w:pPr>
            <w:r w:rsidRPr="00B24668">
              <w:rPr>
                <w:rFonts w:ascii="Arial" w:hAnsi="Arial" w:cs="Arial"/>
                <w:b/>
              </w:rPr>
              <w:t>Have the following been notified?</w:t>
            </w:r>
          </w:p>
          <w:p w:rsidR="00A16F3F" w:rsidRPr="00114C63" w:rsidRDefault="00A16F3F" w:rsidP="002D721C">
            <w:pPr>
              <w:rPr>
                <w:rFonts w:ascii="Arial" w:hAnsi="Arial" w:cs="Arial"/>
                <w:i/>
                <w:color w:val="C00000"/>
              </w:rPr>
            </w:pPr>
            <w:r>
              <w:rPr>
                <w:rFonts w:ascii="Arial" w:hAnsi="Arial" w:cs="Arial"/>
                <w:i/>
              </w:rPr>
              <w:t xml:space="preserve">       </w:t>
            </w:r>
            <w:r w:rsidRPr="00F16810">
              <w:rPr>
                <w:rFonts w:ascii="Arial" w:hAnsi="Arial" w:cs="Arial"/>
                <w:i/>
                <w:color w:val="C00000"/>
                <w:highlight w:val="yellow"/>
              </w:rPr>
              <w:t>(as appropriate to the event)</w:t>
            </w:r>
          </w:p>
        </w:tc>
        <w:tc>
          <w:tcPr>
            <w:tcW w:w="2340" w:type="dxa"/>
          </w:tcPr>
          <w:p w:rsidR="00A16F3F" w:rsidRPr="00B24668" w:rsidRDefault="00A16F3F" w:rsidP="002D721C">
            <w:pPr>
              <w:rPr>
                <w:rFonts w:ascii="Arial" w:hAnsi="Arial" w:cs="Arial"/>
              </w:rPr>
            </w:pPr>
          </w:p>
        </w:tc>
      </w:tr>
      <w:tr w:rsidR="00A16F3F" w:rsidRPr="00B24668" w:rsidTr="002D721C">
        <w:tc>
          <w:tcPr>
            <w:tcW w:w="7380" w:type="dxa"/>
          </w:tcPr>
          <w:p w:rsidR="00A16F3F" w:rsidRPr="00B24668" w:rsidRDefault="00A16F3F" w:rsidP="002D721C">
            <w:pPr>
              <w:rPr>
                <w:rFonts w:ascii="Arial" w:hAnsi="Arial" w:cs="Arial"/>
              </w:rPr>
            </w:pPr>
            <w:r>
              <w:rPr>
                <w:rFonts w:ascii="Arial" w:hAnsi="Arial" w:cs="Arial"/>
              </w:rPr>
              <w:t>Administrator on call</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24668" w:rsidRDefault="00A16F3F" w:rsidP="002D721C">
            <w:pPr>
              <w:rPr>
                <w:rFonts w:ascii="Arial" w:hAnsi="Arial" w:cs="Arial"/>
              </w:rPr>
            </w:pPr>
            <w:r>
              <w:rPr>
                <w:rFonts w:ascii="Arial" w:hAnsi="Arial" w:cs="Arial"/>
              </w:rPr>
              <w:t>Emergency Department Charge Nurse</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24668" w:rsidRDefault="00A16F3F" w:rsidP="002D721C">
            <w:pPr>
              <w:rPr>
                <w:rFonts w:ascii="Arial" w:hAnsi="Arial" w:cs="Arial"/>
              </w:rPr>
            </w:pPr>
            <w:r>
              <w:rPr>
                <w:rFonts w:ascii="Arial" w:hAnsi="Arial" w:cs="Arial"/>
              </w:rPr>
              <w:t>Emergency Preparedness Coordinator</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24668" w:rsidRDefault="00A16F3F" w:rsidP="002D721C">
            <w:pPr>
              <w:rPr>
                <w:rFonts w:ascii="Arial" w:hAnsi="Arial" w:cs="Arial"/>
              </w:rPr>
            </w:pPr>
            <w:r>
              <w:rPr>
                <w:rFonts w:ascii="Arial" w:hAnsi="Arial" w:cs="Arial"/>
              </w:rPr>
              <w:t>Environmental Services Supervisor</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24668" w:rsidRDefault="00A16F3F" w:rsidP="002D721C">
            <w:pPr>
              <w:rPr>
                <w:rFonts w:ascii="Arial" w:hAnsi="Arial" w:cs="Arial"/>
              </w:rPr>
            </w:pPr>
            <w:r>
              <w:rPr>
                <w:rFonts w:ascii="Arial" w:hAnsi="Arial" w:cs="Arial"/>
              </w:rPr>
              <w:t>Facilities Engineering Supervisor</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Nursing Office</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Regional Hospitals</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Safety Officer</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Security Officer</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Telecommunications</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Other Departments/Units/Managers</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Medical Practices</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LTC</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24668" w:rsidRDefault="00A16F3F" w:rsidP="002D721C">
            <w:pPr>
              <w:rPr>
                <w:rFonts w:ascii="Arial" w:hAnsi="Arial" w:cs="Arial"/>
              </w:rPr>
            </w:pPr>
            <w:r w:rsidRPr="00A17F5A">
              <w:rPr>
                <w:rFonts w:ascii="Arial" w:hAnsi="Arial" w:cs="Arial"/>
                <w:highlight w:val="yellow"/>
              </w:rPr>
              <w:t>[system</w:t>
            </w:r>
            <w:r>
              <w:rPr>
                <w:rFonts w:ascii="Arial" w:hAnsi="Arial" w:cs="Arial"/>
              </w:rPr>
              <w:t>] Administration</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24668" w:rsidRDefault="00A16F3F" w:rsidP="002D721C">
            <w:pPr>
              <w:rPr>
                <w:rFonts w:ascii="Arial" w:hAnsi="Arial" w:cs="Arial"/>
              </w:rPr>
            </w:pPr>
            <w:r>
              <w:rPr>
                <w:rFonts w:ascii="Arial" w:hAnsi="Arial" w:cs="Arial"/>
              </w:rPr>
              <w:t>[</w:t>
            </w:r>
            <w:r w:rsidRPr="00A17F5A">
              <w:rPr>
                <w:rFonts w:ascii="Arial" w:hAnsi="Arial" w:cs="Arial"/>
                <w:highlight w:val="yellow"/>
              </w:rPr>
              <w:t>County Name</w:t>
            </w:r>
            <w:r>
              <w:rPr>
                <w:rFonts w:ascii="Arial" w:hAnsi="Arial" w:cs="Arial"/>
              </w:rPr>
              <w:t>] Public Health            (</w:t>
            </w:r>
            <w:r w:rsidRPr="00A17F5A">
              <w:rPr>
                <w:rFonts w:ascii="Arial" w:hAnsi="Arial" w:cs="Arial"/>
                <w:highlight w:val="yellow"/>
              </w:rPr>
              <w:t>phone number</w:t>
            </w:r>
            <w:r>
              <w:rPr>
                <w:rFonts w:ascii="Arial" w:hAnsi="Arial" w:cs="Arial"/>
              </w:rPr>
              <w:t>)</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w:t>
            </w:r>
            <w:r w:rsidRPr="00A17F5A">
              <w:rPr>
                <w:rFonts w:ascii="Arial" w:hAnsi="Arial" w:cs="Arial"/>
                <w:highlight w:val="yellow"/>
              </w:rPr>
              <w:t>County Name</w:t>
            </w:r>
            <w:r>
              <w:rPr>
                <w:rFonts w:ascii="Arial" w:hAnsi="Arial" w:cs="Arial"/>
              </w:rPr>
              <w:t>] Office of Emergency Management (</w:t>
            </w:r>
            <w:r w:rsidRPr="00A17F5A">
              <w:rPr>
                <w:rFonts w:ascii="Arial" w:hAnsi="Arial" w:cs="Arial"/>
                <w:highlight w:val="yellow"/>
              </w:rPr>
              <w:t>phone number</w:t>
            </w:r>
            <w:r w:rsidRPr="00A73F5E">
              <w:rPr>
                <w:rFonts w:ascii="Arial" w:hAnsi="Arial" w:cs="Arial"/>
              </w:rPr>
              <w:t>)</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Default="00A16F3F" w:rsidP="002D721C">
            <w:pPr>
              <w:rPr>
                <w:rFonts w:ascii="Arial" w:hAnsi="Arial" w:cs="Arial"/>
              </w:rPr>
            </w:pPr>
            <w:r>
              <w:rPr>
                <w:rFonts w:ascii="Arial" w:hAnsi="Arial" w:cs="Arial"/>
              </w:rPr>
              <w:t>Law Enforcement</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F16810" w:rsidRDefault="00A16F3F" w:rsidP="002D721C">
            <w:pPr>
              <w:pStyle w:val="NoSpacing"/>
              <w:rPr>
                <w:rFonts w:ascii="Arial" w:hAnsi="Arial" w:cs="Arial"/>
                <w:sz w:val="24"/>
                <w:szCs w:val="24"/>
              </w:rPr>
            </w:pPr>
            <w:r w:rsidRPr="00F16810">
              <w:rPr>
                <w:rFonts w:ascii="Arial" w:hAnsi="Arial" w:cs="Arial"/>
                <w:sz w:val="24"/>
                <w:szCs w:val="24"/>
              </w:rPr>
              <w:t>NYSDOH Rochester Regional Office (Pat Byrne 585-423-8066)</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45FC5" w:rsidRDefault="00A16F3F" w:rsidP="002D721C">
            <w:pPr>
              <w:rPr>
                <w:rFonts w:ascii="Arial" w:hAnsi="Arial" w:cs="Arial"/>
                <w:b/>
                <w:color w:val="C00000"/>
              </w:rPr>
            </w:pPr>
            <w:r w:rsidRPr="00B45FC5">
              <w:rPr>
                <w:rFonts w:ascii="Arial" w:hAnsi="Arial" w:cs="Arial"/>
                <w:b/>
                <w:color w:val="C00000"/>
              </w:rPr>
              <w:t xml:space="preserve">NYS </w:t>
            </w:r>
            <w:r>
              <w:rPr>
                <w:rFonts w:ascii="Arial" w:hAnsi="Arial" w:cs="Arial"/>
                <w:b/>
                <w:color w:val="C00000"/>
              </w:rPr>
              <w:t>Watch Center</w:t>
            </w:r>
            <w:r w:rsidRPr="00B45FC5">
              <w:rPr>
                <w:rFonts w:ascii="Arial" w:hAnsi="Arial" w:cs="Arial"/>
                <w:b/>
                <w:color w:val="C00000"/>
              </w:rPr>
              <w:t xml:space="preserve"> (518-292-2200)</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24668" w:rsidRDefault="00A16F3F" w:rsidP="002D721C">
            <w:pPr>
              <w:rPr>
                <w:rFonts w:ascii="Arial" w:hAnsi="Arial" w:cs="Arial"/>
              </w:rPr>
            </w:pPr>
            <w:r w:rsidRPr="00B24668">
              <w:rPr>
                <w:rFonts w:ascii="Arial" w:hAnsi="Arial" w:cs="Arial"/>
              </w:rPr>
              <w:t>Other:</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r w:rsidR="00A16F3F" w:rsidRPr="00B24668" w:rsidTr="002D721C">
        <w:tc>
          <w:tcPr>
            <w:tcW w:w="7380" w:type="dxa"/>
          </w:tcPr>
          <w:p w:rsidR="00A16F3F" w:rsidRPr="00B24668" w:rsidRDefault="00A16F3F" w:rsidP="002D721C">
            <w:pPr>
              <w:rPr>
                <w:rFonts w:ascii="Arial" w:hAnsi="Arial" w:cs="Arial"/>
              </w:rPr>
            </w:pPr>
            <w:r w:rsidRPr="00B24668">
              <w:rPr>
                <w:rFonts w:ascii="Arial" w:hAnsi="Arial" w:cs="Arial"/>
              </w:rPr>
              <w:t>Other:</w:t>
            </w:r>
          </w:p>
        </w:tc>
        <w:tc>
          <w:tcPr>
            <w:tcW w:w="2340" w:type="dxa"/>
          </w:tcPr>
          <w:p w:rsidR="00A16F3F" w:rsidRPr="00B24668" w:rsidRDefault="00A16F3F" w:rsidP="002D721C">
            <w:pPr>
              <w:rPr>
                <w:rFonts w:ascii="Arial" w:hAnsi="Arial" w:cs="Arial"/>
              </w:rPr>
            </w:pPr>
            <w:r w:rsidRPr="00B24668">
              <w:rPr>
                <w:rFonts w:ascii="Arial" w:hAnsi="Arial" w:cs="Arial"/>
              </w:rPr>
              <w:t xml:space="preserve">Yes </w:t>
            </w:r>
            <w:r w:rsidR="0066226A" w:rsidRPr="00B24668">
              <w:rPr>
                <w:rFonts w:ascii="Arial" w:hAnsi="Arial" w:cs="Arial"/>
                <w:sz w:val="28"/>
              </w:rPr>
              <w:fldChar w:fldCharType="begin">
                <w:ffData>
                  <w:name w:val="Check17"/>
                  <w:enabled/>
                  <w:calcOnExit w:val="0"/>
                  <w:checkBox>
                    <w:sizeAuto/>
                    <w:default w:val="0"/>
                    <w:checked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No</w:t>
            </w:r>
            <w:r w:rsidR="0066226A" w:rsidRPr="00B24668">
              <w:rPr>
                <w:rFonts w:ascii="Arial" w:hAnsi="Arial" w:cs="Arial"/>
                <w:sz w:val="28"/>
              </w:rPr>
              <w:fldChar w:fldCharType="begin">
                <w:ffData>
                  <w:name w:val="Check17"/>
                  <w:enabled/>
                  <w:calcOnExit w:val="0"/>
                  <w:checkBox>
                    <w:sizeAuto/>
                    <w:default w:val="0"/>
                  </w:checkBox>
                </w:ffData>
              </w:fldChar>
            </w:r>
            <w:r w:rsidRPr="00B24668">
              <w:rPr>
                <w:rFonts w:ascii="Arial" w:hAnsi="Arial" w:cs="Arial"/>
                <w:sz w:val="28"/>
              </w:rPr>
              <w:instrText xml:space="preserve"> FORMCHECKBOX </w:instrText>
            </w:r>
            <w:r w:rsidR="0066226A">
              <w:rPr>
                <w:rFonts w:ascii="Arial" w:hAnsi="Arial" w:cs="Arial"/>
                <w:sz w:val="28"/>
              </w:rPr>
            </w:r>
            <w:r w:rsidR="0066226A">
              <w:rPr>
                <w:rFonts w:ascii="Arial" w:hAnsi="Arial" w:cs="Arial"/>
                <w:sz w:val="28"/>
              </w:rPr>
              <w:fldChar w:fldCharType="separate"/>
            </w:r>
            <w:r w:rsidR="0066226A" w:rsidRPr="00B24668">
              <w:rPr>
                <w:rFonts w:ascii="Arial" w:hAnsi="Arial" w:cs="Arial"/>
                <w:sz w:val="28"/>
              </w:rPr>
              <w:fldChar w:fldCharType="end"/>
            </w:r>
            <w:r w:rsidRPr="00B24668">
              <w:rPr>
                <w:rFonts w:ascii="Arial" w:hAnsi="Arial" w:cs="Arial"/>
              </w:rPr>
              <w:t xml:space="preserve">  </w:t>
            </w:r>
          </w:p>
        </w:tc>
      </w:tr>
    </w:tbl>
    <w:p w:rsidR="00A16F3F" w:rsidRPr="003D3A00" w:rsidRDefault="00A16F3F" w:rsidP="003D3A00">
      <w:pPr>
        <w:overflowPunct/>
        <w:textAlignment w:val="auto"/>
        <w:rPr>
          <w:rFonts w:ascii="Arial" w:hAnsi="Arial" w:cs="Arial"/>
          <w:b/>
        </w:rPr>
      </w:pPr>
    </w:p>
    <w:sectPr w:rsidR="00A16F3F" w:rsidRPr="003D3A00" w:rsidSect="00F30551">
      <w:headerReference w:type="default" r:id="rId7"/>
      <w:pgSz w:w="12240" w:h="15840"/>
      <w:pgMar w:top="864" w:right="1440"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98C" w:rsidRDefault="00F4298C" w:rsidP="00F4298C">
      <w:r>
        <w:separator/>
      </w:r>
    </w:p>
  </w:endnote>
  <w:endnote w:type="continuationSeparator" w:id="0">
    <w:p w:rsidR="00F4298C" w:rsidRDefault="00F4298C" w:rsidP="00F42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98C" w:rsidRDefault="00F4298C" w:rsidP="00F4298C">
      <w:r>
        <w:separator/>
      </w:r>
    </w:p>
  </w:footnote>
  <w:footnote w:type="continuationSeparator" w:id="0">
    <w:p w:rsidR="00F4298C" w:rsidRDefault="00F4298C" w:rsidP="00F4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98C" w:rsidRPr="0042627F" w:rsidRDefault="00E52A31" w:rsidP="00F4298C">
    <w:pPr>
      <w:jc w:val="right"/>
      <w:rPr>
        <w:rFonts w:ascii="Arial Narrow" w:hAnsi="Arial Narrow" w:cs="Arial"/>
        <w:szCs w:val="22"/>
      </w:rPr>
    </w:pPr>
    <w:r w:rsidRPr="00D7210C">
      <w:rPr>
        <w:rFonts w:ascii="Arial Narrow" w:hAnsi="Arial Narrow" w:cs="Arial"/>
        <w:szCs w:val="22"/>
        <w:highlight w:val="yellow"/>
      </w:rPr>
      <w:t>[Hospital Name]</w:t>
    </w:r>
  </w:p>
  <w:p w:rsidR="00F4298C" w:rsidRPr="0042627F" w:rsidRDefault="00F4298C" w:rsidP="00D62C2A">
    <w:pPr>
      <w:jc w:val="right"/>
      <w:rPr>
        <w:rFonts w:ascii="Arial Narrow" w:hAnsi="Arial Narrow" w:cs="Arial"/>
        <w:szCs w:val="22"/>
      </w:rPr>
    </w:pPr>
    <w:r w:rsidRPr="0042627F">
      <w:rPr>
        <w:rFonts w:ascii="Arial Narrow" w:hAnsi="Arial Narrow" w:cs="Arial"/>
        <w:szCs w:val="22"/>
      </w:rPr>
      <w:t xml:space="preserve">ICS Job Action Sheets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76A5"/>
    <w:multiLevelType w:val="hybridMultilevel"/>
    <w:tmpl w:val="D42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026E9"/>
    <w:multiLevelType w:val="hybridMultilevel"/>
    <w:tmpl w:val="DD801FA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3716B"/>
    <w:multiLevelType w:val="hybridMultilevel"/>
    <w:tmpl w:val="E784467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84BC8"/>
    <w:multiLevelType w:val="hybridMultilevel"/>
    <w:tmpl w:val="FC7CAF4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B80F9F"/>
    <w:multiLevelType w:val="hybridMultilevel"/>
    <w:tmpl w:val="FF724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6F38D6"/>
    <w:multiLevelType w:val="hybridMultilevel"/>
    <w:tmpl w:val="50C4F684"/>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7068C1"/>
    <w:multiLevelType w:val="hybridMultilevel"/>
    <w:tmpl w:val="27BA7D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1AB58E9"/>
    <w:multiLevelType w:val="hybridMultilevel"/>
    <w:tmpl w:val="736C5614"/>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nsid w:val="528D3492"/>
    <w:multiLevelType w:val="hybridMultilevel"/>
    <w:tmpl w:val="19E013FC"/>
    <w:lvl w:ilvl="0" w:tplc="954AC934">
      <w:start w:val="1"/>
      <w:numFmt w:val="bullet"/>
      <w:lvlText w:val=""/>
      <w:lvlJc w:val="left"/>
      <w:pPr>
        <w:ind w:left="1002" w:hanging="360"/>
      </w:pPr>
      <w:rPr>
        <w:rFonts w:ascii="Symbol" w:hAnsi="Symbol" w:hint="default"/>
        <w:sz w:val="24"/>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9">
    <w:nsid w:val="561B1372"/>
    <w:multiLevelType w:val="hybridMultilevel"/>
    <w:tmpl w:val="43E62E8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E4278E"/>
    <w:multiLevelType w:val="hybridMultilevel"/>
    <w:tmpl w:val="7E0C153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F06384"/>
    <w:multiLevelType w:val="hybridMultilevel"/>
    <w:tmpl w:val="D55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1E6AD4"/>
    <w:multiLevelType w:val="hybridMultilevel"/>
    <w:tmpl w:val="0E8092B6"/>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E3D1FFC"/>
    <w:multiLevelType w:val="hybridMultilevel"/>
    <w:tmpl w:val="98AEBA06"/>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4573F9"/>
    <w:multiLevelType w:val="hybridMultilevel"/>
    <w:tmpl w:val="CD9A0116"/>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9049D0"/>
    <w:multiLevelType w:val="hybridMultilevel"/>
    <w:tmpl w:val="E758A860"/>
    <w:lvl w:ilvl="0" w:tplc="E4902340">
      <w:start w:val="1"/>
      <w:numFmt w:val="bullet"/>
      <w:lvlText w:val=""/>
      <w:lvlJc w:val="left"/>
      <w:pPr>
        <w:ind w:left="1002" w:hanging="360"/>
      </w:pPr>
      <w:rPr>
        <w:rFonts w:ascii="Wingdings" w:hAnsi="Wingdings" w:cs="Times New Roman" w:hint="default"/>
        <w:color w:val="auto"/>
        <w:sz w:val="22"/>
        <w:szCs w:val="22"/>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nsid w:val="73136206"/>
    <w:multiLevelType w:val="hybridMultilevel"/>
    <w:tmpl w:val="844A8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3C02CE"/>
    <w:multiLevelType w:val="hybridMultilevel"/>
    <w:tmpl w:val="9306B99A"/>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9143BCF"/>
    <w:multiLevelType w:val="hybridMultilevel"/>
    <w:tmpl w:val="54408670"/>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AC1031"/>
    <w:multiLevelType w:val="hybridMultilevel"/>
    <w:tmpl w:val="B0D2176A"/>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0">
    <w:nsid w:val="7C2D29B0"/>
    <w:multiLevelType w:val="hybridMultilevel"/>
    <w:tmpl w:val="128C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D6024EE"/>
    <w:multiLevelType w:val="hybridMultilevel"/>
    <w:tmpl w:val="ADD8B622"/>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77567A"/>
    <w:multiLevelType w:val="hybridMultilevel"/>
    <w:tmpl w:val="7A5A37D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8"/>
  </w:num>
  <w:num w:numId="4">
    <w:abstractNumId w:val="3"/>
  </w:num>
  <w:num w:numId="5">
    <w:abstractNumId w:val="9"/>
  </w:num>
  <w:num w:numId="6">
    <w:abstractNumId w:val="2"/>
  </w:num>
  <w:num w:numId="7">
    <w:abstractNumId w:val="5"/>
  </w:num>
  <w:num w:numId="8">
    <w:abstractNumId w:val="21"/>
  </w:num>
  <w:num w:numId="9">
    <w:abstractNumId w:val="13"/>
  </w:num>
  <w:num w:numId="10">
    <w:abstractNumId w:val="11"/>
  </w:num>
  <w:num w:numId="11">
    <w:abstractNumId w:val="19"/>
  </w:num>
  <w:num w:numId="12">
    <w:abstractNumId w:val="7"/>
  </w:num>
  <w:num w:numId="13">
    <w:abstractNumId w:val="14"/>
  </w:num>
  <w:num w:numId="14">
    <w:abstractNumId w:val="1"/>
  </w:num>
  <w:num w:numId="15">
    <w:abstractNumId w:val="18"/>
  </w:num>
  <w:num w:numId="16">
    <w:abstractNumId w:val="22"/>
  </w:num>
  <w:num w:numId="17">
    <w:abstractNumId w:val="15"/>
  </w:num>
  <w:num w:numId="18">
    <w:abstractNumId w:val="17"/>
  </w:num>
  <w:num w:numId="19">
    <w:abstractNumId w:val="12"/>
  </w:num>
  <w:num w:numId="20">
    <w:abstractNumId w:val="6"/>
  </w:num>
  <w:num w:numId="21">
    <w:abstractNumId w:val="16"/>
  </w:num>
  <w:num w:numId="22">
    <w:abstractNumId w:val="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4D376E"/>
    <w:rsid w:val="000430EF"/>
    <w:rsid w:val="000F164D"/>
    <w:rsid w:val="001117E0"/>
    <w:rsid w:val="00132747"/>
    <w:rsid w:val="001E0FAB"/>
    <w:rsid w:val="00214D01"/>
    <w:rsid w:val="00295041"/>
    <w:rsid w:val="002F6C55"/>
    <w:rsid w:val="003214B7"/>
    <w:rsid w:val="003338AA"/>
    <w:rsid w:val="003962A4"/>
    <w:rsid w:val="003C1055"/>
    <w:rsid w:val="003D3A00"/>
    <w:rsid w:val="003F738E"/>
    <w:rsid w:val="00417CFA"/>
    <w:rsid w:val="0042627F"/>
    <w:rsid w:val="00451ECE"/>
    <w:rsid w:val="004532A6"/>
    <w:rsid w:val="004700A1"/>
    <w:rsid w:val="004C0D90"/>
    <w:rsid w:val="004D376E"/>
    <w:rsid w:val="00542D7D"/>
    <w:rsid w:val="00575E89"/>
    <w:rsid w:val="005F4759"/>
    <w:rsid w:val="00636EFE"/>
    <w:rsid w:val="0066226A"/>
    <w:rsid w:val="0072621D"/>
    <w:rsid w:val="0077316F"/>
    <w:rsid w:val="007C05F9"/>
    <w:rsid w:val="007D2B9D"/>
    <w:rsid w:val="008F232F"/>
    <w:rsid w:val="009C1FD7"/>
    <w:rsid w:val="00A16F3F"/>
    <w:rsid w:val="00BB3F5B"/>
    <w:rsid w:val="00BE083C"/>
    <w:rsid w:val="00C22638"/>
    <w:rsid w:val="00C40C5D"/>
    <w:rsid w:val="00C453F3"/>
    <w:rsid w:val="00C72AF5"/>
    <w:rsid w:val="00CD6526"/>
    <w:rsid w:val="00D2781E"/>
    <w:rsid w:val="00D56A93"/>
    <w:rsid w:val="00D62C2A"/>
    <w:rsid w:val="00D7210C"/>
    <w:rsid w:val="00D76A34"/>
    <w:rsid w:val="00DB06E5"/>
    <w:rsid w:val="00E05BF4"/>
    <w:rsid w:val="00E52A31"/>
    <w:rsid w:val="00EC27C7"/>
    <w:rsid w:val="00EF68CD"/>
    <w:rsid w:val="00F30551"/>
    <w:rsid w:val="00F32460"/>
    <w:rsid w:val="00F4298C"/>
    <w:rsid w:val="00F630E0"/>
    <w:rsid w:val="00FB267E"/>
    <w:rsid w:val="00FD3B75"/>
    <w:rsid w:val="00FE2A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16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76E"/>
    <w:pPr>
      <w:overflowPunct w:val="0"/>
      <w:autoSpaceDE w:val="0"/>
      <w:autoSpaceDN w:val="0"/>
      <w:adjustRightInd w:val="0"/>
      <w:spacing w:before="0" w:after="0"/>
      <w:ind w:left="0" w:firstLine="0"/>
      <w:textAlignment w:val="baseline"/>
    </w:pPr>
    <w:rPr>
      <w:rFonts w:ascii="Georgia" w:eastAsia="Times New Roman" w:hAnsi="Georgia"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76E"/>
    <w:pPr>
      <w:spacing w:before="0" w:after="0"/>
      <w:ind w:left="0" w:firstLine="0"/>
    </w:pPr>
    <w:rPr>
      <w:rFonts w:ascii="Calibri" w:eastAsia="Calibri" w:hAnsi="Calibri" w:cs="Times New Roman"/>
    </w:rPr>
  </w:style>
  <w:style w:type="paragraph" w:styleId="Header">
    <w:name w:val="header"/>
    <w:basedOn w:val="Normal"/>
    <w:link w:val="HeaderChar"/>
    <w:uiPriority w:val="99"/>
    <w:semiHidden/>
    <w:unhideWhenUsed/>
    <w:rsid w:val="00F4298C"/>
    <w:pPr>
      <w:tabs>
        <w:tab w:val="center" w:pos="4680"/>
        <w:tab w:val="right" w:pos="9360"/>
      </w:tabs>
    </w:pPr>
  </w:style>
  <w:style w:type="character" w:customStyle="1" w:styleId="HeaderChar">
    <w:name w:val="Header Char"/>
    <w:basedOn w:val="DefaultParagraphFont"/>
    <w:link w:val="Header"/>
    <w:uiPriority w:val="99"/>
    <w:semiHidden/>
    <w:rsid w:val="00F4298C"/>
    <w:rPr>
      <w:rFonts w:ascii="Georgia" w:eastAsia="Times New Roman" w:hAnsi="Georgia" w:cs="Times New Roman"/>
      <w:sz w:val="24"/>
      <w:szCs w:val="20"/>
    </w:rPr>
  </w:style>
  <w:style w:type="paragraph" w:styleId="Footer">
    <w:name w:val="footer"/>
    <w:basedOn w:val="Normal"/>
    <w:link w:val="FooterChar"/>
    <w:uiPriority w:val="99"/>
    <w:semiHidden/>
    <w:unhideWhenUsed/>
    <w:rsid w:val="00F4298C"/>
    <w:pPr>
      <w:tabs>
        <w:tab w:val="center" w:pos="4680"/>
        <w:tab w:val="right" w:pos="9360"/>
      </w:tabs>
    </w:pPr>
  </w:style>
  <w:style w:type="character" w:customStyle="1" w:styleId="FooterChar">
    <w:name w:val="Footer Char"/>
    <w:basedOn w:val="DefaultParagraphFont"/>
    <w:link w:val="Footer"/>
    <w:uiPriority w:val="99"/>
    <w:semiHidden/>
    <w:rsid w:val="00F4298C"/>
    <w:rPr>
      <w:rFonts w:ascii="Georgia" w:eastAsia="Times New Roman" w:hAnsi="Georgia" w:cs="Times New Roman"/>
      <w:sz w:val="24"/>
      <w:szCs w:val="20"/>
    </w:rPr>
  </w:style>
</w:styles>
</file>

<file path=word/webSettings.xml><?xml version="1.0" encoding="utf-8"?>
<w:webSettings xmlns:r="http://schemas.openxmlformats.org/officeDocument/2006/relationships" xmlns:w="http://schemas.openxmlformats.org/wordprocessingml/2006/main">
  <w:divs>
    <w:div w:id="138425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Cathy2</dc:creator>
  <cp:lastModifiedBy>Cathy2</cp:lastModifiedBy>
  <cp:revision>11</cp:revision>
  <dcterms:created xsi:type="dcterms:W3CDTF">2014-09-22T13:15:00Z</dcterms:created>
  <dcterms:modified xsi:type="dcterms:W3CDTF">2015-01-24T14:09:00Z</dcterms:modified>
</cp:coreProperties>
</file>